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ED94" w14:textId="56698C6B"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E55D243" w14:textId="6BDB945B" w:rsidR="00DD7377" w:rsidRPr="00F83A08"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Contract title</w:t>
      </w:r>
      <w:r w:rsidR="00F83A08" w:rsidRPr="00F83A08">
        <w:rPr>
          <w:rStyle w:val="Strong"/>
          <w:rFonts w:ascii="Times New Roman" w:hAnsi="Times New Roman"/>
          <w:sz w:val="22"/>
          <w:szCs w:val="22"/>
        </w:rPr>
        <w:t>: Public procurement of supplies for project Siga2Kazuk</w:t>
      </w:r>
    </w:p>
    <w:p w14:paraId="5D7025EF" w14:textId="039D6110" w:rsidR="00DD7377" w:rsidRDefault="00DD7377" w:rsidP="00F83A08">
      <w:pPr>
        <w:spacing w:before="0"/>
        <w:jc w:val="center"/>
        <w:rPr>
          <w:rStyle w:val="Strong"/>
          <w:rFonts w:ascii="Times New Roman" w:hAnsi="Times New Roman"/>
          <w:sz w:val="22"/>
          <w:szCs w:val="22"/>
        </w:rPr>
      </w:pPr>
      <w:r w:rsidRPr="00F83A08">
        <w:rPr>
          <w:rStyle w:val="Strong"/>
          <w:rFonts w:ascii="Times New Roman" w:hAnsi="Times New Roman"/>
          <w:sz w:val="22"/>
          <w:szCs w:val="22"/>
        </w:rPr>
        <w:t xml:space="preserve">Ref. </w:t>
      </w:r>
      <w:r w:rsidR="00F83A08" w:rsidRPr="00F83A08">
        <w:rPr>
          <w:rStyle w:val="Strong"/>
          <w:rFonts w:ascii="Times New Roman" w:hAnsi="Times New Roman"/>
          <w:sz w:val="22"/>
          <w:szCs w:val="22"/>
        </w:rPr>
        <w:t>N</w:t>
      </w:r>
      <w:r w:rsidRPr="00F83A08">
        <w:rPr>
          <w:rStyle w:val="Strong"/>
          <w:rFonts w:ascii="Times New Roman" w:hAnsi="Times New Roman"/>
          <w:sz w:val="22"/>
          <w:szCs w:val="22"/>
        </w:rPr>
        <w:t>umber</w:t>
      </w:r>
      <w:r w:rsidR="00F83A08" w:rsidRPr="00F83A08">
        <w:rPr>
          <w:rStyle w:val="Strong"/>
          <w:rFonts w:ascii="Times New Roman" w:hAnsi="Times New Roman"/>
          <w:sz w:val="22"/>
          <w:szCs w:val="22"/>
        </w:rPr>
        <w:t>: HR-RS00272 – LP – TD02</w:t>
      </w:r>
    </w:p>
    <w:p w14:paraId="78B4CF0B" w14:textId="253CE13F" w:rsidR="00F83A08" w:rsidRPr="00F83A08" w:rsidRDefault="00863BD7" w:rsidP="00F83A08">
      <w:pPr>
        <w:spacing w:before="0"/>
        <w:jc w:val="center"/>
        <w:rPr>
          <w:rStyle w:val="Strong"/>
          <w:rFonts w:ascii="Times New Roman" w:hAnsi="Times New Roman"/>
          <w:sz w:val="22"/>
          <w:szCs w:val="22"/>
        </w:rPr>
      </w:pPr>
      <w:r w:rsidRPr="00863BD7">
        <w:rPr>
          <w:rStyle w:val="Strong"/>
          <w:rFonts w:ascii="Times New Roman" w:hAnsi="Times New Roman"/>
          <w:sz w:val="22"/>
          <w:szCs w:val="22"/>
        </w:rPr>
        <w:t>Lot 3: The Solar-Powered Irrigation System</w:t>
      </w:r>
    </w:p>
    <w:p w14:paraId="326C3A9C" w14:textId="77777777" w:rsidR="00DD7377" w:rsidRPr="000726B9" w:rsidRDefault="00DD7377" w:rsidP="002A10F1">
      <w:pPr>
        <w:spacing w:before="0" w:after="0"/>
        <w:rPr>
          <w:rFonts w:ascii="Times New Roman" w:hAnsi="Times New Roman"/>
          <w:b/>
          <w:sz w:val="22"/>
          <w:szCs w:val="22"/>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w:t>
      </w:r>
      <w:proofErr w:type="gramStart"/>
      <w:r w:rsidRPr="002A10F1">
        <w:rPr>
          <w:rFonts w:ascii="Times New Roman" w:hAnsi="Times New Roman"/>
          <w:sz w:val="22"/>
          <w:szCs w:val="22"/>
          <w:lang w:val="en-GB"/>
        </w:rPr>
        <w:t>stated</w:t>
      </w:r>
      <w:proofErr w:type="gramEnd"/>
      <w:r w:rsidRPr="002A10F1">
        <w:rPr>
          <w:rFonts w:ascii="Times New Roman" w:hAnsi="Times New Roman"/>
          <w:sz w:val="22"/>
          <w:szCs w:val="22"/>
          <w:lang w:val="en-GB"/>
        </w:rPr>
        <w:t xml:space="preserve"> “or equivalent”, for the purposes of this tender documentation it is assumed that words “or equivalent” are stated, and tenderer is allowed to offer equivalent goods / goods of equivalent characteristics. </w:t>
      </w:r>
    </w:p>
    <w:p w14:paraId="217872DD" w14:textId="77777777" w:rsidR="00F83A08" w:rsidRDefault="00F83A08" w:rsidP="00F01BB4">
      <w:pPr>
        <w:spacing w:after="0"/>
        <w:jc w:val="both"/>
        <w:rPr>
          <w:rFonts w:ascii="Times New Roman" w:hAnsi="Times New Roman"/>
          <w:sz w:val="22"/>
          <w:szCs w:val="22"/>
          <w:lang w:val="en-GB"/>
        </w:rPr>
      </w:pPr>
    </w:p>
    <w:p w14:paraId="478CE2DE" w14:textId="77777777" w:rsidR="00F83A08" w:rsidRPr="008F02E8" w:rsidRDefault="00F83A08" w:rsidP="00F83A08">
      <w:pPr>
        <w:contextualSpacing/>
        <w:jc w:val="both"/>
        <w:rPr>
          <w:rFonts w:ascii="Times New Roman" w:hAnsi="Times New Roman"/>
          <w:b/>
          <w:sz w:val="22"/>
          <w:szCs w:val="22"/>
          <w:lang w:val="en-GB"/>
        </w:rPr>
      </w:pPr>
      <w:r w:rsidRPr="00B542B0">
        <w:rPr>
          <w:rFonts w:ascii="Times New Roman" w:hAnsi="Times New Roman"/>
          <w:b/>
          <w:sz w:val="22"/>
          <w:szCs w:val="22"/>
          <w:lang w:val="en-GB"/>
        </w:rPr>
        <w:t>General Requirement</w:t>
      </w:r>
      <w:r>
        <w:rPr>
          <w:rFonts w:ascii="Times New Roman" w:hAnsi="Times New Roman"/>
          <w:b/>
          <w:sz w:val="22"/>
          <w:szCs w:val="22"/>
          <w:lang w:val="en-GB"/>
        </w:rPr>
        <w:t>s</w:t>
      </w:r>
    </w:p>
    <w:p w14:paraId="02E84262" w14:textId="77777777" w:rsidR="00F83A08" w:rsidRDefault="00F83A08" w:rsidP="00F83A08">
      <w:pPr>
        <w:spacing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All requirements stated and outlined in this document must be regarded </w:t>
      </w:r>
      <w:r w:rsidRPr="003B3892">
        <w:rPr>
          <w:rFonts w:ascii="Times New Roman" w:hAnsi="Times New Roman"/>
          <w:color w:val="000000" w:themeColor="text1"/>
          <w:sz w:val="22"/>
          <w:szCs w:val="22"/>
        </w:rPr>
        <w:t>as mandatory and the minimum acceptable criteria</w:t>
      </w:r>
      <w:r w:rsidRPr="003B3892">
        <w:rPr>
          <w:rFonts w:ascii="Times New Roman" w:hAnsi="Times New Roman"/>
          <w:color w:val="EE0000"/>
          <w:sz w:val="22"/>
          <w:szCs w:val="22"/>
        </w:rPr>
        <w:t>.</w:t>
      </w:r>
      <w:r w:rsidRPr="00EC3336">
        <w:rPr>
          <w:rFonts w:ascii="Times New Roman" w:hAnsi="Times New Roman"/>
          <w:color w:val="EE0000"/>
          <w:sz w:val="22"/>
          <w:szCs w:val="22"/>
        </w:rPr>
        <w:t xml:space="preserve"> </w:t>
      </w:r>
      <w:r w:rsidRPr="00991E0D">
        <w:rPr>
          <w:rFonts w:ascii="Times New Roman" w:hAnsi="Times New Roman"/>
          <w:sz w:val="22"/>
          <w:szCs w:val="22"/>
        </w:rPr>
        <w:t xml:space="preserve">All requirements outlined in this document are </w:t>
      </w:r>
      <w:r w:rsidRPr="003B3892">
        <w:rPr>
          <w:rFonts w:ascii="Times New Roman" w:hAnsi="Times New Roman"/>
          <w:color w:val="000000" w:themeColor="text1"/>
          <w:sz w:val="22"/>
          <w:szCs w:val="22"/>
        </w:rPr>
        <w:t>accompanied by the phrase "or equivalent".</w:t>
      </w:r>
    </w:p>
    <w:p w14:paraId="23475403" w14:textId="77777777" w:rsidR="00F83A08" w:rsidRPr="00EC3336" w:rsidRDefault="00F83A08" w:rsidP="00F83A08">
      <w:pPr>
        <w:spacing w:after="0"/>
        <w:ind w:left="567" w:hanging="567"/>
        <w:jc w:val="both"/>
        <w:rPr>
          <w:rFonts w:ascii="Times New Roman" w:hAnsi="Times New Roman"/>
          <w:color w:val="EE0000"/>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w:t>
      </w:r>
      <w:r>
        <w:rPr>
          <w:rFonts w:ascii="Times New Roman" w:hAnsi="Times New Roman"/>
          <w:sz w:val="22"/>
          <w:szCs w:val="22"/>
        </w:rPr>
        <w:t>, and all the other relevant documents as per specification required</w:t>
      </w:r>
      <w:r w:rsidRPr="00991E0D">
        <w:rPr>
          <w:rFonts w:ascii="Times New Roman" w:hAnsi="Times New Roman"/>
          <w:sz w:val="22"/>
          <w:szCs w:val="22"/>
        </w:rPr>
        <w:t>. All documentation must be provided in English or Serbian</w:t>
      </w:r>
      <w:r w:rsidRPr="00EC3336">
        <w:rPr>
          <w:rFonts w:ascii="Times New Roman" w:hAnsi="Times New Roman"/>
          <w:color w:val="EE0000"/>
          <w:sz w:val="22"/>
          <w:szCs w:val="22"/>
        </w:rPr>
        <w:t>,</w:t>
      </w:r>
      <w:r w:rsidRPr="003B3892">
        <w:rPr>
          <w:rFonts w:ascii="Times New Roman" w:hAnsi="Times New Roman"/>
          <w:color w:val="000000" w:themeColor="text1"/>
          <w:sz w:val="22"/>
          <w:szCs w:val="22"/>
        </w:rPr>
        <w:t xml:space="preserve"> both in hardcopy and electronic formats. </w:t>
      </w:r>
    </w:p>
    <w:p w14:paraId="026EC998" w14:textId="77777777" w:rsidR="00F83A08" w:rsidRDefault="00F83A08" w:rsidP="00F83A08">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r>
      <w:r w:rsidRPr="0046319C">
        <w:rPr>
          <w:rFonts w:ascii="Times New Roman" w:hAnsi="Times New Roman"/>
          <w:sz w:val="22"/>
          <w:szCs w:val="22"/>
        </w:rPr>
        <w:t xml:space="preserve">The selected </w:t>
      </w:r>
      <w:r>
        <w:rPr>
          <w:rFonts w:ascii="Times New Roman" w:hAnsi="Times New Roman"/>
          <w:sz w:val="22"/>
          <w:szCs w:val="22"/>
        </w:rPr>
        <w:t>contractor</w:t>
      </w:r>
      <w:r w:rsidRPr="0046319C">
        <w:rPr>
          <w:rFonts w:ascii="Times New Roman" w:hAnsi="Times New Roman"/>
          <w:sz w:val="22"/>
          <w:szCs w:val="22"/>
        </w:rPr>
        <w:t xml:space="preserve"> is required to provide all necessary documentation for the registration of the completed vehicle in accordance with the relevant legal regulations in the Republic of Serbia.</w:t>
      </w:r>
      <w:r w:rsidRPr="00294834">
        <w:rPr>
          <w:rFonts w:ascii="Times New Roman" w:hAnsi="Times New Roman"/>
          <w:sz w:val="22"/>
          <w:szCs w:val="22"/>
        </w:rPr>
        <w:t xml:space="preserve"> </w:t>
      </w:r>
    </w:p>
    <w:p w14:paraId="6CF67FAC" w14:textId="77777777" w:rsidR="00F83A08" w:rsidRPr="002A10F1" w:rsidRDefault="00F83A08" w:rsidP="00F01BB4">
      <w:pPr>
        <w:spacing w:after="0"/>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F83A08" w:rsidRPr="00034B1D" w14:paraId="4F75DAA9" w14:textId="77777777" w:rsidTr="006E29BC">
        <w:trPr>
          <w:cantSplit/>
          <w:trHeight w:val="879"/>
          <w:tblHeader/>
        </w:trPr>
        <w:tc>
          <w:tcPr>
            <w:tcW w:w="1134" w:type="dxa"/>
            <w:shd w:val="pct5" w:color="auto" w:fill="FFFFFF"/>
          </w:tcPr>
          <w:p w14:paraId="7F2AE5EA" w14:textId="77777777" w:rsidR="00F83A08" w:rsidRDefault="00F83A08" w:rsidP="006E29BC">
            <w:pPr>
              <w:jc w:val="center"/>
              <w:rPr>
                <w:rFonts w:ascii="Times New Roman" w:hAnsi="Times New Roman"/>
                <w:b/>
                <w:sz w:val="22"/>
                <w:szCs w:val="22"/>
              </w:rPr>
            </w:pPr>
            <w:r>
              <w:rPr>
                <w:rFonts w:ascii="Times New Roman" w:hAnsi="Times New Roman"/>
                <w:b/>
                <w:sz w:val="22"/>
                <w:szCs w:val="22"/>
              </w:rPr>
              <w:t>1.</w:t>
            </w:r>
          </w:p>
          <w:p w14:paraId="2BC34DE7" w14:textId="77777777" w:rsidR="00F83A08" w:rsidRPr="00034B1D" w:rsidRDefault="00F83A08" w:rsidP="006E29BC">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7E904F30" w14:textId="77777777" w:rsidR="00F83A08" w:rsidRDefault="00F83A08" w:rsidP="006E29BC">
            <w:pPr>
              <w:jc w:val="center"/>
              <w:rPr>
                <w:rFonts w:ascii="Times New Roman" w:hAnsi="Times New Roman"/>
                <w:b/>
                <w:sz w:val="22"/>
                <w:szCs w:val="22"/>
              </w:rPr>
            </w:pPr>
            <w:r>
              <w:rPr>
                <w:rFonts w:ascii="Times New Roman" w:hAnsi="Times New Roman"/>
                <w:b/>
                <w:sz w:val="22"/>
                <w:szCs w:val="22"/>
              </w:rPr>
              <w:t>2.</w:t>
            </w:r>
          </w:p>
          <w:p w14:paraId="013ACE17" w14:textId="77777777" w:rsidR="00F83A08" w:rsidRPr="00034B1D" w:rsidRDefault="00F83A08" w:rsidP="006E29BC">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4253" w:type="dxa"/>
            <w:shd w:val="pct5" w:color="auto" w:fill="FFFFFF"/>
          </w:tcPr>
          <w:p w14:paraId="48010054" w14:textId="77777777" w:rsidR="00F83A08" w:rsidRDefault="00F83A08" w:rsidP="006E29BC">
            <w:pPr>
              <w:tabs>
                <w:tab w:val="left" w:pos="729"/>
              </w:tabs>
              <w:jc w:val="center"/>
              <w:rPr>
                <w:rFonts w:ascii="Times New Roman" w:hAnsi="Times New Roman"/>
                <w:b/>
                <w:sz w:val="22"/>
                <w:szCs w:val="22"/>
              </w:rPr>
            </w:pPr>
            <w:r>
              <w:rPr>
                <w:rFonts w:ascii="Times New Roman" w:hAnsi="Times New Roman"/>
                <w:b/>
                <w:sz w:val="22"/>
                <w:szCs w:val="22"/>
              </w:rPr>
              <w:t>3.</w:t>
            </w:r>
          </w:p>
          <w:p w14:paraId="6976644A" w14:textId="77777777" w:rsidR="00F83A08" w:rsidRPr="00034B1D" w:rsidRDefault="00F83A08" w:rsidP="006E29BC">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7DF26503"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71A2723"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215C5E15" w14:textId="77777777" w:rsidR="00F83A08" w:rsidRDefault="00F83A08" w:rsidP="006E29BC">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6F920279" w14:textId="77777777" w:rsidR="00F83A08" w:rsidRPr="00034B1D" w:rsidRDefault="00F83A08" w:rsidP="006E29BC">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p>
        </w:tc>
      </w:tr>
      <w:tr w:rsidR="00F83A08" w:rsidRPr="00034B1D" w14:paraId="6FE3B878" w14:textId="77777777" w:rsidTr="006E29BC">
        <w:trPr>
          <w:cantSplit/>
        </w:trPr>
        <w:tc>
          <w:tcPr>
            <w:tcW w:w="1134" w:type="dxa"/>
          </w:tcPr>
          <w:p w14:paraId="7752653A" w14:textId="77777777" w:rsidR="00F83A08" w:rsidRPr="00034B1D" w:rsidRDefault="00F83A08" w:rsidP="00F83A08">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4BD34A30" w14:textId="7D6DF4F0" w:rsidR="00F83A08" w:rsidRPr="00FF7A2A" w:rsidRDefault="00BC14C8" w:rsidP="00F83A08">
            <w:pPr>
              <w:spacing w:before="0" w:after="0"/>
              <w:rPr>
                <w:rFonts w:ascii="Times New Roman" w:hAnsi="Times New Roman"/>
                <w:b/>
                <w:lang w:val="en-GB"/>
              </w:rPr>
            </w:pPr>
            <w:r w:rsidRPr="00BC14C8">
              <w:rPr>
                <w:rFonts w:ascii="Times New Roman" w:hAnsi="Times New Roman"/>
                <w:b/>
                <w:lang w:val="en-GB"/>
              </w:rPr>
              <w:t xml:space="preserve">Spraying </w:t>
            </w:r>
            <w:r w:rsidR="00863BD7" w:rsidRPr="00863BD7">
              <w:rPr>
                <w:rFonts w:ascii="Times New Roman" w:hAnsi="Times New Roman"/>
                <w:b/>
                <w:lang w:val="en-GB"/>
              </w:rPr>
              <w:t>The Solar-Powered Irrigation System</w:t>
            </w:r>
          </w:p>
          <w:p w14:paraId="03D1E9C2" w14:textId="5C2B7C26" w:rsidR="00F83A08" w:rsidRDefault="00F83A08" w:rsidP="00F83A08">
            <w:pPr>
              <w:spacing w:before="0" w:after="0"/>
              <w:rPr>
                <w:rFonts w:ascii="Times New Roman" w:hAnsi="Times New Roman"/>
                <w:b/>
                <w:lang w:val="en-GB"/>
              </w:rPr>
            </w:pPr>
            <w:r w:rsidRPr="00FF7A2A">
              <w:rPr>
                <w:rFonts w:ascii="Times New Roman" w:hAnsi="Times New Roman"/>
                <w:b/>
                <w:lang w:val="en-GB"/>
              </w:rPr>
              <w:t xml:space="preserve">Quantity: </w:t>
            </w:r>
            <w:r w:rsidR="00863BD7" w:rsidRPr="00863BD7">
              <w:rPr>
                <w:rFonts w:ascii="Times New Roman" w:hAnsi="Times New Roman"/>
                <w:b/>
                <w:lang w:val="en-GB"/>
              </w:rPr>
              <w:t>Complete</w:t>
            </w:r>
          </w:p>
          <w:p w14:paraId="2F024820" w14:textId="2701748C" w:rsidR="00F83A08" w:rsidRPr="00D10EF9" w:rsidRDefault="00F83A08" w:rsidP="00F83A08">
            <w:pPr>
              <w:spacing w:before="0" w:after="0"/>
              <w:rPr>
                <w:rFonts w:ascii="Times New Roman" w:hAnsi="Times New Roman"/>
                <w:b/>
                <w:highlight w:val="yellow"/>
                <w:lang w:val="en-GB"/>
              </w:rPr>
            </w:pPr>
            <w:r>
              <w:rPr>
                <w:rFonts w:ascii="Times New Roman" w:hAnsi="Times New Roman"/>
                <w:b/>
                <w:lang w:val="en-GB"/>
              </w:rPr>
              <w:t>(</w:t>
            </w:r>
            <w:r w:rsidRPr="00066EC1">
              <w:rPr>
                <w:rFonts w:ascii="Times New Roman" w:hAnsi="Times New Roman"/>
                <w:b/>
                <w:lang w:val="en-GB"/>
              </w:rPr>
              <w:t>Unmanned treatment system specialised for forestry</w:t>
            </w:r>
            <w:r>
              <w:rPr>
                <w:rFonts w:ascii="Times New Roman" w:hAnsi="Times New Roman"/>
                <w:b/>
                <w:lang w:val="en-GB"/>
              </w:rPr>
              <w:t>)</w:t>
            </w:r>
          </w:p>
        </w:tc>
        <w:tc>
          <w:tcPr>
            <w:tcW w:w="4253" w:type="dxa"/>
            <w:vAlign w:val="center"/>
          </w:tcPr>
          <w:p w14:paraId="0595B664" w14:textId="77777777" w:rsidR="00F83A08" w:rsidRPr="00034B1D" w:rsidRDefault="00F83A08" w:rsidP="00F83A08">
            <w:pPr>
              <w:rPr>
                <w:rFonts w:ascii="Times New Roman" w:hAnsi="Times New Roman"/>
                <w:b/>
                <w:lang w:val="en-GB"/>
              </w:rPr>
            </w:pPr>
          </w:p>
        </w:tc>
        <w:tc>
          <w:tcPr>
            <w:tcW w:w="2835" w:type="dxa"/>
          </w:tcPr>
          <w:p w14:paraId="5B82C7BC" w14:textId="77777777" w:rsidR="00F83A08" w:rsidRPr="00034B1D" w:rsidRDefault="00F83A08" w:rsidP="00F83A08">
            <w:pPr>
              <w:rPr>
                <w:rFonts w:ascii="Times New Roman" w:hAnsi="Times New Roman"/>
                <w:b/>
                <w:lang w:val="en-GB"/>
              </w:rPr>
            </w:pPr>
          </w:p>
        </w:tc>
        <w:tc>
          <w:tcPr>
            <w:tcW w:w="1984" w:type="dxa"/>
          </w:tcPr>
          <w:p w14:paraId="433553FC" w14:textId="77777777" w:rsidR="00F83A08" w:rsidRPr="00034B1D" w:rsidRDefault="00F83A08" w:rsidP="00F83A08">
            <w:pPr>
              <w:tabs>
                <w:tab w:val="left" w:pos="729"/>
              </w:tabs>
              <w:jc w:val="center"/>
              <w:rPr>
                <w:rFonts w:ascii="Times New Roman" w:hAnsi="Times New Roman"/>
                <w:b/>
                <w:lang w:val="en-GB"/>
              </w:rPr>
            </w:pPr>
          </w:p>
        </w:tc>
      </w:tr>
      <w:tr w:rsidR="00B85526" w:rsidRPr="000726B9" w14:paraId="28D104AC" w14:textId="77777777" w:rsidTr="006E29BC">
        <w:trPr>
          <w:cantSplit/>
        </w:trPr>
        <w:tc>
          <w:tcPr>
            <w:tcW w:w="1134" w:type="dxa"/>
          </w:tcPr>
          <w:p w14:paraId="0E28D034" w14:textId="77777777" w:rsidR="00B85526" w:rsidRPr="00034B1D" w:rsidRDefault="00B85526" w:rsidP="00B85526">
            <w:pPr>
              <w:rPr>
                <w:rFonts w:ascii="Times New Roman" w:hAnsi="Times New Roman"/>
                <w:b/>
                <w:highlight w:val="green"/>
                <w:lang w:val="en-GB"/>
              </w:rPr>
            </w:pPr>
          </w:p>
        </w:tc>
        <w:tc>
          <w:tcPr>
            <w:tcW w:w="4678" w:type="dxa"/>
            <w:vAlign w:val="center"/>
          </w:tcPr>
          <w:p w14:paraId="7BEA6787" w14:textId="572EB642" w:rsidR="00B85526" w:rsidRPr="007658FF" w:rsidRDefault="00B85526" w:rsidP="00B85526">
            <w:pPr>
              <w:spacing w:before="0" w:after="0"/>
              <w:rPr>
                <w:rFonts w:ascii="Times New Roman" w:hAnsi="Times New Roman"/>
                <w:b/>
                <w:lang w:val="en-US"/>
              </w:rPr>
            </w:pPr>
            <w:r w:rsidRPr="007658FF">
              <w:rPr>
                <w:rFonts w:ascii="Times New Roman" w:hAnsi="Times New Roman"/>
                <w:b/>
                <w:lang w:val="en-US"/>
              </w:rPr>
              <w:t>Required contents and characteristics:</w:t>
            </w:r>
          </w:p>
          <w:p w14:paraId="01C1A85D" w14:textId="77777777" w:rsidR="007658FF" w:rsidRPr="007658FF" w:rsidRDefault="007658FF" w:rsidP="007658FF">
            <w:pPr>
              <w:spacing w:before="0" w:after="0"/>
              <w:rPr>
                <w:rFonts w:ascii="Times New Roman" w:hAnsi="Times New Roman"/>
                <w:lang w:val="en-GB"/>
              </w:rPr>
            </w:pPr>
          </w:p>
          <w:p w14:paraId="056B297D" w14:textId="54920B20"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Solar Plant</w:t>
            </w:r>
          </w:p>
          <w:p w14:paraId="36B724F0" w14:textId="7B235515" w:rsidR="00B85526" w:rsidRPr="007658FF" w:rsidRDefault="007658FF" w:rsidP="007658FF">
            <w:pPr>
              <w:spacing w:before="0" w:after="0"/>
              <w:rPr>
                <w:rFonts w:ascii="Times New Roman" w:hAnsi="Times New Roman"/>
                <w:lang w:val="en-GB"/>
              </w:rPr>
            </w:pPr>
            <w:r w:rsidRPr="007658FF">
              <w:rPr>
                <w:rFonts w:ascii="Times New Roman" w:hAnsi="Times New Roman"/>
                <w:lang w:val="en-GB"/>
              </w:rPr>
              <w:t xml:space="preserve">- Solar plant </w:t>
            </w:r>
            <w:proofErr w:type="gramStart"/>
            <w:r w:rsidRPr="007658FF">
              <w:rPr>
                <w:rFonts w:ascii="Times New Roman" w:hAnsi="Times New Roman"/>
                <w:lang w:val="en-GB"/>
              </w:rPr>
              <w:t>for the production of</w:t>
            </w:r>
            <w:proofErr w:type="gramEnd"/>
            <w:r w:rsidRPr="007658FF">
              <w:rPr>
                <w:rFonts w:ascii="Times New Roman" w:hAnsi="Times New Roman"/>
                <w:lang w:val="en-GB"/>
              </w:rPr>
              <w:t xml:space="preserve"> electricity on the ground with a total power of 15kW -16.5kw of installed power of panels with galvanized construction - monocrystalline solar panels with a power of 540W.</w:t>
            </w:r>
          </w:p>
          <w:p w14:paraId="1B610BA0" w14:textId="77777777" w:rsidR="007658FF" w:rsidRPr="007658FF" w:rsidRDefault="007658FF" w:rsidP="007658FF">
            <w:pPr>
              <w:spacing w:before="0" w:after="0"/>
              <w:rPr>
                <w:rFonts w:ascii="Times New Roman" w:hAnsi="Times New Roman"/>
                <w:lang w:val="en-GB"/>
              </w:rPr>
            </w:pPr>
          </w:p>
          <w:p w14:paraId="799D6C87" w14:textId="7D64B42D"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Pump</w:t>
            </w:r>
          </w:p>
          <w:p w14:paraId="27597CB8"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Suction basket Ø75mm with flap and supporting material for connection</w:t>
            </w:r>
          </w:p>
          <w:p w14:paraId="2F12541E"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xml:space="preserve">- Suction pipe Ø75mm L=6m with supporting material for connection </w:t>
            </w:r>
          </w:p>
          <w:p w14:paraId="6D31E25B"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xml:space="preserve">- Horizontal electric pump with operating points: Q=25m3/h P=35m Q=15m3/h P=40m and a control cabinet for power supply from the solar plant. The control cabinet supports manual and automatic operation, contains a frequency inverter 11kW, pressure transmitter, dry-running protection and a 230V power source. </w:t>
            </w:r>
          </w:p>
          <w:p w14:paraId="35C85500" w14:textId="2DC5A6A2" w:rsidR="009B367A" w:rsidRPr="007658FF" w:rsidRDefault="007658FF" w:rsidP="007658FF">
            <w:pPr>
              <w:spacing w:before="0" w:after="0"/>
              <w:rPr>
                <w:rFonts w:ascii="Times New Roman" w:hAnsi="Times New Roman"/>
                <w:lang w:val="en-GB"/>
              </w:rPr>
            </w:pPr>
            <w:r w:rsidRPr="007658FF">
              <w:rPr>
                <w:rFonts w:ascii="Times New Roman" w:hAnsi="Times New Roman"/>
                <w:lang w:val="en-GB"/>
              </w:rPr>
              <w:t>- Solar pump system with inverter from DC to AC</w:t>
            </w:r>
          </w:p>
          <w:p w14:paraId="4715AC56" w14:textId="77777777" w:rsidR="007658FF" w:rsidRPr="007658FF" w:rsidRDefault="007658FF" w:rsidP="007658FF">
            <w:pPr>
              <w:spacing w:before="0" w:after="0"/>
              <w:rPr>
                <w:rFonts w:ascii="Times New Roman" w:hAnsi="Times New Roman"/>
                <w:lang w:val="en-GB"/>
              </w:rPr>
            </w:pPr>
          </w:p>
          <w:p w14:paraId="0A35A548" w14:textId="7507CB78"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Filter Station</w:t>
            </w:r>
          </w:p>
          <w:p w14:paraId="47127F31"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Pressure pipeline Ø75mm made of PVC-U material with supporting elements (check valve, service valves, air vent)</w:t>
            </w:r>
          </w:p>
          <w:p w14:paraId="2BA651F2"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Automatic disk filter Q=15-30m3/h, P=8bar</w:t>
            </w:r>
          </w:p>
          <w:p w14:paraId="26A26DE8"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xml:space="preserve">- Water meter DN 50 </w:t>
            </w:r>
            <w:proofErr w:type="spellStart"/>
            <w:r w:rsidRPr="007658FF">
              <w:rPr>
                <w:rFonts w:ascii="Times New Roman" w:hAnsi="Times New Roman"/>
                <w:lang w:val="en-GB"/>
              </w:rPr>
              <w:t>Qmin</w:t>
            </w:r>
            <w:proofErr w:type="spellEnd"/>
            <w:r w:rsidRPr="007658FF">
              <w:rPr>
                <w:rFonts w:ascii="Times New Roman" w:hAnsi="Times New Roman"/>
                <w:lang w:val="en-GB"/>
              </w:rPr>
              <w:t xml:space="preserve">=3m3/h </w:t>
            </w:r>
            <w:proofErr w:type="spellStart"/>
            <w:r w:rsidRPr="007658FF">
              <w:rPr>
                <w:rFonts w:ascii="Times New Roman" w:hAnsi="Times New Roman"/>
                <w:lang w:val="en-GB"/>
              </w:rPr>
              <w:t>Qmax</w:t>
            </w:r>
            <w:proofErr w:type="spellEnd"/>
            <w:r w:rsidRPr="007658FF">
              <w:rPr>
                <w:rFonts w:ascii="Times New Roman" w:hAnsi="Times New Roman"/>
                <w:lang w:val="en-GB"/>
              </w:rPr>
              <w:t>=70m3/h with pulse transducer</w:t>
            </w:r>
          </w:p>
          <w:p w14:paraId="6C13EB3B" w14:textId="405F3193"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Fertigation system with Venturi pipe Q=150l/h, feeding tank with lid V=1000 l and chemically resistant filter, supporting equipment for connecting the tank and the feeding system</w:t>
            </w:r>
          </w:p>
          <w:p w14:paraId="00F38A1C" w14:textId="77777777" w:rsidR="007658FF" w:rsidRPr="007658FF" w:rsidRDefault="007658FF" w:rsidP="007658FF">
            <w:pPr>
              <w:spacing w:before="0" w:after="0"/>
              <w:rPr>
                <w:rFonts w:ascii="Times New Roman" w:hAnsi="Times New Roman"/>
                <w:lang w:val="en-GB"/>
              </w:rPr>
            </w:pPr>
          </w:p>
          <w:p w14:paraId="493FA2C1"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Distribution Pipeline</w:t>
            </w:r>
          </w:p>
          <w:p w14:paraId="2953B47C"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xml:space="preserve">- Lay flat pipeline with a diameter of 3"/4bar, UV resistant quantity: 1,500m </w:t>
            </w:r>
          </w:p>
          <w:p w14:paraId="0B3FC1E1"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Lay flat pipeline with a diameter of 2"/4bar, UV resistant quantity: 800m</w:t>
            </w:r>
          </w:p>
          <w:p w14:paraId="27FD9D7F"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lastRenderedPageBreak/>
              <w:t>- Solenoid valve with pressure regulation 0-4bar and three-arm valve Open-Auto-Close, 2"UN. quantity: 8 pieces</w:t>
            </w:r>
          </w:p>
          <w:p w14:paraId="76AD8276" w14:textId="35294974"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xml:space="preserve">- Trailing couplings for connecting distribution pipeline and control valve </w:t>
            </w:r>
            <w:r w:rsidRPr="007658FF">
              <w:rPr>
                <w:rFonts w:ascii="Times New Roman" w:hAnsi="Times New Roman"/>
                <w:lang w:val="en-GB"/>
              </w:rPr>
              <w:t>–</w:t>
            </w:r>
            <w:r w:rsidRPr="007658FF">
              <w:rPr>
                <w:rFonts w:ascii="Times New Roman" w:hAnsi="Times New Roman"/>
                <w:lang w:val="en-GB"/>
              </w:rPr>
              <w:t xml:space="preserve"> set</w:t>
            </w:r>
          </w:p>
          <w:p w14:paraId="5A348AA9" w14:textId="77777777" w:rsidR="007658FF" w:rsidRPr="007658FF" w:rsidRDefault="007658FF" w:rsidP="007658FF">
            <w:pPr>
              <w:spacing w:before="0" w:after="0"/>
              <w:rPr>
                <w:rFonts w:ascii="Times New Roman" w:hAnsi="Times New Roman"/>
                <w:lang w:val="en-GB"/>
              </w:rPr>
            </w:pPr>
          </w:p>
          <w:p w14:paraId="63833EBB" w14:textId="77777777"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Drip tapes</w:t>
            </w:r>
          </w:p>
          <w:p w14:paraId="2008BCD3" w14:textId="3D0A7B6D" w:rsidR="007658FF" w:rsidRPr="007658FF" w:rsidRDefault="007658FF" w:rsidP="007658FF">
            <w:pPr>
              <w:spacing w:before="0" w:after="0"/>
              <w:rPr>
                <w:rFonts w:ascii="Times New Roman" w:hAnsi="Times New Roman"/>
                <w:lang w:val="en-GB"/>
              </w:rPr>
            </w:pPr>
            <w:r w:rsidRPr="007658FF">
              <w:rPr>
                <w:rFonts w:ascii="Times New Roman" w:hAnsi="Times New Roman"/>
                <w:lang w:val="en-GB"/>
              </w:rPr>
              <w:t>- Drip tape 150 mic with integrated dropper with labyrinth, flow rate 0.65 l/h, distance between droppers 0.3 m with accompanying equipment for connection to the distribution pipeline, quantity: 120,000 m.</w:t>
            </w:r>
          </w:p>
          <w:p w14:paraId="4EC81110" w14:textId="658339DD" w:rsidR="00B85526" w:rsidRPr="007658FF" w:rsidRDefault="00B85526" w:rsidP="00B85526">
            <w:pPr>
              <w:spacing w:before="0" w:after="0"/>
              <w:rPr>
                <w:rFonts w:ascii="Times New Roman" w:hAnsi="Times New Roman"/>
                <w:highlight w:val="yellow"/>
                <w:lang w:val="en-GB"/>
              </w:rPr>
            </w:pPr>
          </w:p>
        </w:tc>
        <w:tc>
          <w:tcPr>
            <w:tcW w:w="4253" w:type="dxa"/>
            <w:vAlign w:val="center"/>
          </w:tcPr>
          <w:p w14:paraId="6C43792A" w14:textId="77777777" w:rsidR="00B85526" w:rsidRPr="002B0798" w:rsidRDefault="00B85526" w:rsidP="00B85526">
            <w:pPr>
              <w:rPr>
                <w:rFonts w:ascii="Times New Roman" w:hAnsi="Times New Roman"/>
                <w:b/>
                <w:lang w:val="en-GB"/>
              </w:rPr>
            </w:pPr>
            <w:r w:rsidRPr="002B0798">
              <w:rPr>
                <w:rFonts w:ascii="Times New Roman" w:hAnsi="Times New Roman"/>
                <w:lang w:val="en-GB"/>
              </w:rPr>
              <w:lastRenderedPageBreak/>
              <w:t xml:space="preserve"> </w:t>
            </w:r>
          </w:p>
        </w:tc>
        <w:tc>
          <w:tcPr>
            <w:tcW w:w="2835" w:type="dxa"/>
          </w:tcPr>
          <w:p w14:paraId="738C1EBD" w14:textId="77777777" w:rsidR="00B85526" w:rsidRPr="002B0798" w:rsidRDefault="00B85526" w:rsidP="00B85526">
            <w:pPr>
              <w:rPr>
                <w:rFonts w:ascii="Times New Roman" w:hAnsi="Times New Roman"/>
                <w:b/>
                <w:lang w:val="en-GB"/>
              </w:rPr>
            </w:pPr>
          </w:p>
        </w:tc>
        <w:tc>
          <w:tcPr>
            <w:tcW w:w="1984" w:type="dxa"/>
          </w:tcPr>
          <w:p w14:paraId="61843ACF" w14:textId="77777777" w:rsidR="00B85526" w:rsidRPr="002B0798" w:rsidRDefault="00B85526" w:rsidP="00B85526">
            <w:pPr>
              <w:rPr>
                <w:rFonts w:ascii="Times New Roman" w:hAnsi="Times New Roman"/>
                <w:b/>
                <w:lang w:val="en-GB"/>
              </w:rPr>
            </w:pPr>
          </w:p>
        </w:tc>
      </w:tr>
    </w:tbl>
    <w:p w14:paraId="35EDABA2" w14:textId="77777777" w:rsidR="00104DB7" w:rsidRDefault="00104DB7" w:rsidP="00F83A08">
      <w:pPr>
        <w:ind w:left="567" w:hanging="567"/>
        <w:jc w:val="both"/>
        <w:rPr>
          <w:rFonts w:ascii="Times New Roman" w:hAnsi="Times New Roman"/>
          <w:sz w:val="22"/>
          <w:szCs w:val="22"/>
          <w:lang w:val="en-GB"/>
        </w:rPr>
      </w:pPr>
    </w:p>
    <w:p w14:paraId="375B3863" w14:textId="77777777" w:rsidR="007658FF" w:rsidRDefault="007658FF" w:rsidP="00F83A08">
      <w:pPr>
        <w:ind w:left="567" w:hanging="567"/>
        <w:jc w:val="both"/>
        <w:rPr>
          <w:rFonts w:ascii="Times New Roman" w:hAnsi="Times New Roman"/>
          <w:sz w:val="22"/>
          <w:szCs w:val="22"/>
          <w:lang w:val="en-GB"/>
        </w:rPr>
      </w:pPr>
    </w:p>
    <w:p w14:paraId="23E9A104" w14:textId="77777777" w:rsidR="007658FF" w:rsidRDefault="007658FF" w:rsidP="00F83A08">
      <w:pPr>
        <w:ind w:left="567" w:hanging="567"/>
        <w:jc w:val="both"/>
        <w:rPr>
          <w:rFonts w:ascii="Times New Roman" w:hAnsi="Times New Roman"/>
          <w:sz w:val="22"/>
          <w:szCs w:val="22"/>
          <w:lang w:val="en-GB"/>
        </w:rPr>
      </w:pPr>
    </w:p>
    <w:p w14:paraId="366877D2" w14:textId="77777777" w:rsidR="007658FF" w:rsidRDefault="007658FF" w:rsidP="00F83A08">
      <w:pPr>
        <w:ind w:left="567" w:hanging="567"/>
        <w:jc w:val="both"/>
        <w:rPr>
          <w:rFonts w:ascii="Times New Roman" w:hAnsi="Times New Roman"/>
          <w:sz w:val="22"/>
          <w:szCs w:val="22"/>
          <w:lang w:val="en-GB"/>
        </w:rPr>
      </w:pPr>
    </w:p>
    <w:p w14:paraId="30ADABD9" w14:textId="77777777" w:rsidR="007658FF" w:rsidRDefault="007658FF" w:rsidP="00F83A08">
      <w:pPr>
        <w:ind w:left="567" w:hanging="567"/>
        <w:jc w:val="both"/>
        <w:rPr>
          <w:rFonts w:ascii="Times New Roman" w:hAnsi="Times New Roman"/>
          <w:sz w:val="22"/>
          <w:szCs w:val="22"/>
          <w:lang w:val="en-GB"/>
        </w:rPr>
      </w:pPr>
    </w:p>
    <w:p w14:paraId="3B527F9B" w14:textId="77777777" w:rsidR="007658FF" w:rsidRDefault="007658FF" w:rsidP="00F83A08">
      <w:pPr>
        <w:ind w:left="567" w:hanging="567"/>
        <w:jc w:val="both"/>
        <w:rPr>
          <w:rFonts w:ascii="Times New Roman" w:hAnsi="Times New Roman"/>
          <w:sz w:val="22"/>
          <w:szCs w:val="22"/>
          <w:lang w:val="en-GB"/>
        </w:rPr>
      </w:pPr>
    </w:p>
    <w:p w14:paraId="0CF3D265" w14:textId="77777777" w:rsidR="007658FF" w:rsidRDefault="007658FF" w:rsidP="00F83A08">
      <w:pPr>
        <w:ind w:left="567" w:hanging="567"/>
        <w:jc w:val="both"/>
        <w:rPr>
          <w:rFonts w:ascii="Times New Roman" w:hAnsi="Times New Roman"/>
          <w:sz w:val="22"/>
          <w:szCs w:val="22"/>
          <w:lang w:val="en-GB"/>
        </w:rPr>
      </w:pPr>
    </w:p>
    <w:p w14:paraId="747BC01D" w14:textId="77777777" w:rsidR="007658FF" w:rsidRDefault="007658FF" w:rsidP="00F83A08">
      <w:pPr>
        <w:ind w:left="567" w:hanging="567"/>
        <w:jc w:val="both"/>
        <w:rPr>
          <w:rFonts w:ascii="Times New Roman" w:hAnsi="Times New Roman"/>
          <w:sz w:val="22"/>
          <w:szCs w:val="22"/>
          <w:lang w:val="en-GB"/>
        </w:rPr>
      </w:pPr>
    </w:p>
    <w:p w14:paraId="141CB736" w14:textId="77777777" w:rsidR="007658FF" w:rsidRDefault="007658FF" w:rsidP="00F83A08">
      <w:pPr>
        <w:ind w:left="567" w:hanging="567"/>
        <w:jc w:val="both"/>
        <w:rPr>
          <w:rFonts w:ascii="Times New Roman" w:hAnsi="Times New Roman"/>
          <w:sz w:val="22"/>
          <w:szCs w:val="22"/>
          <w:lang w:val="en-GB"/>
        </w:rPr>
      </w:pPr>
    </w:p>
    <w:p w14:paraId="3153897A" w14:textId="77777777" w:rsidR="00B85526" w:rsidRDefault="00B85526" w:rsidP="00F83A08">
      <w:pPr>
        <w:ind w:left="567" w:hanging="567"/>
        <w:jc w:val="both"/>
        <w:rPr>
          <w:rFonts w:ascii="Times New Roman" w:hAnsi="Times New Roman"/>
          <w:sz w:val="22"/>
          <w:szCs w:val="22"/>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F83A08" w:rsidRPr="00B0397E" w14:paraId="06F2466B" w14:textId="77777777" w:rsidTr="006E29BC">
        <w:tc>
          <w:tcPr>
            <w:tcW w:w="1163" w:type="dxa"/>
          </w:tcPr>
          <w:p w14:paraId="4FAB6B04" w14:textId="77777777" w:rsidR="00F83A08" w:rsidRPr="00153DC1" w:rsidRDefault="00F83A08" w:rsidP="006E29BC">
            <w:pPr>
              <w:spacing w:before="0" w:after="0"/>
              <w:rPr>
                <w:rFonts w:ascii="Times New Roman" w:hAnsi="Times New Roman"/>
                <w:b/>
                <w:lang w:val="en-GB"/>
              </w:rPr>
            </w:pPr>
            <w:r w:rsidRPr="00153DC1">
              <w:rPr>
                <w:rFonts w:ascii="Times New Roman" w:hAnsi="Times New Roman"/>
                <w:b/>
                <w:lang w:val="en-GB"/>
              </w:rPr>
              <w:lastRenderedPageBreak/>
              <w:t>All items</w:t>
            </w:r>
          </w:p>
        </w:tc>
        <w:tc>
          <w:tcPr>
            <w:tcW w:w="4678" w:type="dxa"/>
            <w:vAlign w:val="center"/>
          </w:tcPr>
          <w:p w14:paraId="7E356240" w14:textId="7B20F640" w:rsidR="00F83A08" w:rsidRPr="00153DC1" w:rsidRDefault="00F83A08" w:rsidP="006E29BC">
            <w:pPr>
              <w:spacing w:before="0" w:after="0"/>
              <w:jc w:val="both"/>
              <w:rPr>
                <w:rFonts w:ascii="Times New Roman" w:hAnsi="Times New Roman"/>
                <w:b/>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00863BD7" w:rsidRPr="00863BD7">
              <w:rPr>
                <w:rFonts w:ascii="Times New Roman" w:hAnsi="Times New Roman"/>
                <w:sz w:val="22"/>
              </w:rPr>
              <w:t xml:space="preserve">“Forest Management Unit” Monoštorske šume, Department 48, Parobrodska 2, </w:t>
            </w:r>
            <w:proofErr w:type="gramStart"/>
            <w:r w:rsidR="00863BD7" w:rsidRPr="00863BD7">
              <w:rPr>
                <w:rFonts w:ascii="Times New Roman" w:hAnsi="Times New Roman"/>
                <w:sz w:val="22"/>
              </w:rPr>
              <w:t>oslobođenja  64</w:t>
            </w:r>
            <w:proofErr w:type="gramEnd"/>
            <w:r w:rsidR="00863BD7" w:rsidRPr="00863BD7">
              <w:rPr>
                <w:rFonts w:ascii="Times New Roman" w:hAnsi="Times New Roman"/>
                <w:sz w:val="22"/>
              </w:rPr>
              <w:t>, Bački Monoštor, Republic of Serbia</w:t>
            </w:r>
            <w:r w:rsidRPr="00153DC1">
              <w:rPr>
                <w:rFonts w:ascii="Times New Roman" w:hAnsi="Times New Roman"/>
                <w:bCs/>
                <w:lang w:val="sr-Latn-RS"/>
              </w:rPr>
              <w:t>.</w:t>
            </w:r>
          </w:p>
        </w:tc>
        <w:tc>
          <w:tcPr>
            <w:tcW w:w="4252" w:type="dxa"/>
          </w:tcPr>
          <w:p w14:paraId="61071D5F" w14:textId="77777777" w:rsidR="00F83A08" w:rsidRPr="00B0397E" w:rsidRDefault="00F83A08" w:rsidP="006E29BC">
            <w:pPr>
              <w:rPr>
                <w:rFonts w:cs="Arial"/>
                <w:b/>
                <w:lang w:val="en-GB"/>
              </w:rPr>
            </w:pPr>
          </w:p>
        </w:tc>
        <w:tc>
          <w:tcPr>
            <w:tcW w:w="2844" w:type="dxa"/>
          </w:tcPr>
          <w:p w14:paraId="68FEA38B" w14:textId="77777777" w:rsidR="00F83A08" w:rsidRPr="00B0397E" w:rsidRDefault="00F83A08" w:rsidP="006E29BC">
            <w:pPr>
              <w:rPr>
                <w:rFonts w:cs="Arial"/>
                <w:b/>
                <w:lang w:val="en-GB"/>
              </w:rPr>
            </w:pPr>
          </w:p>
        </w:tc>
        <w:tc>
          <w:tcPr>
            <w:tcW w:w="1976" w:type="dxa"/>
          </w:tcPr>
          <w:p w14:paraId="0BD50A21" w14:textId="77777777" w:rsidR="00F83A08" w:rsidRPr="00B0397E" w:rsidRDefault="00F83A08" w:rsidP="006E29BC">
            <w:pPr>
              <w:tabs>
                <w:tab w:val="left" w:pos="729"/>
              </w:tabs>
              <w:jc w:val="center"/>
              <w:rPr>
                <w:rFonts w:cs="Arial"/>
                <w:b/>
                <w:lang w:val="en-GB"/>
              </w:rPr>
            </w:pPr>
          </w:p>
        </w:tc>
      </w:tr>
      <w:tr w:rsidR="009B367A" w:rsidRPr="00B0397E" w14:paraId="37DE38FE" w14:textId="77777777" w:rsidTr="006E29BC">
        <w:tc>
          <w:tcPr>
            <w:tcW w:w="1163" w:type="dxa"/>
          </w:tcPr>
          <w:p w14:paraId="3CB257CC" w14:textId="02AEED8A" w:rsidR="009B367A" w:rsidRPr="00F14B51" w:rsidRDefault="009B367A" w:rsidP="009B367A">
            <w:pPr>
              <w:spacing w:before="0" w:after="0"/>
              <w:rPr>
                <w:rFonts w:ascii="Times New Roman" w:hAnsi="Times New Roman"/>
                <w:b/>
                <w:lang w:val="en-GB"/>
              </w:rPr>
            </w:pPr>
            <w:r w:rsidRPr="00F14B51">
              <w:rPr>
                <w:rFonts w:ascii="Times New Roman" w:hAnsi="Times New Roman"/>
                <w:b/>
                <w:lang w:val="en-GB"/>
              </w:rPr>
              <w:t>All items</w:t>
            </w:r>
          </w:p>
        </w:tc>
        <w:tc>
          <w:tcPr>
            <w:tcW w:w="4678" w:type="dxa"/>
            <w:vAlign w:val="center"/>
          </w:tcPr>
          <w:p w14:paraId="0BDB6927" w14:textId="77777777" w:rsidR="009B367A" w:rsidRPr="00CF3424" w:rsidRDefault="009B367A" w:rsidP="009B367A">
            <w:pPr>
              <w:spacing w:before="0" w:after="0"/>
              <w:jc w:val="both"/>
              <w:rPr>
                <w:rFonts w:ascii="Times New Roman" w:hAnsi="Times New Roman"/>
                <w:lang w:val="en-GB"/>
              </w:rPr>
            </w:pPr>
            <w:r w:rsidRPr="00CF3424">
              <w:rPr>
                <w:rFonts w:ascii="Times New Roman" w:hAnsi="Times New Roman"/>
                <w:b/>
                <w:lang w:val="en-GB"/>
              </w:rPr>
              <w:t>Installation and testing</w:t>
            </w:r>
            <w:r w:rsidRPr="00CF3424">
              <w:rPr>
                <w:rFonts w:ascii="Times New Roman" w:hAnsi="Times New Roman"/>
                <w:lang w:val="en-GB"/>
              </w:rPr>
              <w:t xml:space="preserve"> of all functions of the instrument, to manufacturers standard on samples commonly used for the corresponding instrument.</w:t>
            </w:r>
          </w:p>
          <w:p w14:paraId="20DEF3D8" w14:textId="7B5DC27A" w:rsidR="009B367A" w:rsidRPr="00CF3424" w:rsidRDefault="009B367A" w:rsidP="009B367A">
            <w:pPr>
              <w:keepNext/>
              <w:keepLines/>
              <w:tabs>
                <w:tab w:val="left" w:pos="1418"/>
              </w:tabs>
              <w:spacing w:before="0" w:after="0"/>
              <w:ind w:right="74"/>
              <w:jc w:val="both"/>
              <w:rPr>
                <w:rFonts w:ascii="Times New Roman" w:hAnsi="Times New Roman"/>
                <w:b/>
                <w:bCs/>
                <w:lang w:val="en-GB"/>
              </w:rPr>
            </w:pPr>
            <w:r w:rsidRPr="00CF3424">
              <w:rPr>
                <w:rFonts w:ascii="Times New Roman" w:hAnsi="Times New Roman"/>
                <w:lang w:val="en-GB"/>
              </w:rPr>
              <w:t xml:space="preserve">Installed equipment must be tested as system, compatible with existing system. </w:t>
            </w:r>
          </w:p>
        </w:tc>
        <w:tc>
          <w:tcPr>
            <w:tcW w:w="4252" w:type="dxa"/>
          </w:tcPr>
          <w:p w14:paraId="243D6AEE" w14:textId="77777777" w:rsidR="009B367A" w:rsidRPr="00B0397E" w:rsidRDefault="009B367A" w:rsidP="009B367A">
            <w:pPr>
              <w:rPr>
                <w:rFonts w:cs="Arial"/>
                <w:b/>
                <w:lang w:val="en-GB"/>
              </w:rPr>
            </w:pPr>
          </w:p>
        </w:tc>
        <w:tc>
          <w:tcPr>
            <w:tcW w:w="2844" w:type="dxa"/>
          </w:tcPr>
          <w:p w14:paraId="633BEE8C" w14:textId="77777777" w:rsidR="009B367A" w:rsidRPr="00B0397E" w:rsidRDefault="009B367A" w:rsidP="009B367A">
            <w:pPr>
              <w:rPr>
                <w:rFonts w:cs="Arial"/>
                <w:b/>
                <w:lang w:val="en-GB"/>
              </w:rPr>
            </w:pPr>
          </w:p>
        </w:tc>
        <w:tc>
          <w:tcPr>
            <w:tcW w:w="1976" w:type="dxa"/>
          </w:tcPr>
          <w:p w14:paraId="0D3B52A5" w14:textId="77777777" w:rsidR="009B367A" w:rsidRPr="00B0397E" w:rsidRDefault="009B367A" w:rsidP="009B367A">
            <w:pPr>
              <w:tabs>
                <w:tab w:val="left" w:pos="729"/>
              </w:tabs>
              <w:jc w:val="center"/>
              <w:rPr>
                <w:rFonts w:cs="Arial"/>
                <w:b/>
                <w:lang w:val="en-GB"/>
              </w:rPr>
            </w:pPr>
          </w:p>
        </w:tc>
      </w:tr>
      <w:tr w:rsidR="00F83A08" w:rsidRPr="00B0397E" w14:paraId="6D3D30B4" w14:textId="77777777" w:rsidTr="006E29BC">
        <w:tc>
          <w:tcPr>
            <w:tcW w:w="1163" w:type="dxa"/>
          </w:tcPr>
          <w:p w14:paraId="178433B7"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vAlign w:val="center"/>
          </w:tcPr>
          <w:p w14:paraId="45C0B9D7" w14:textId="77777777" w:rsidR="00F83A08" w:rsidRPr="00F14B51" w:rsidRDefault="00F83A08" w:rsidP="006E29BC">
            <w:pPr>
              <w:keepNext/>
              <w:keepLines/>
              <w:tabs>
                <w:tab w:val="left" w:pos="1418"/>
              </w:tabs>
              <w:spacing w:before="0" w:after="0"/>
              <w:ind w:right="74"/>
              <w:jc w:val="both"/>
              <w:rPr>
                <w:rFonts w:ascii="Times New Roman" w:hAnsi="Times New Roman"/>
                <w:b/>
                <w:bCs/>
                <w:color w:val="222222"/>
                <w:lang w:val="en-GB"/>
              </w:rPr>
            </w:pPr>
            <w:r w:rsidRPr="00CF3424">
              <w:rPr>
                <w:rFonts w:ascii="Times New Roman" w:hAnsi="Times New Roman"/>
                <w:b/>
                <w:bCs/>
                <w:lang w:val="en-GB"/>
              </w:rPr>
              <w:t>Technical documentation</w:t>
            </w:r>
            <w:r w:rsidRPr="00CF3424">
              <w:rPr>
                <w:rFonts w:ascii="Times New Roman" w:hAnsi="Times New Roman"/>
                <w:lang w:val="en-GB"/>
              </w:rPr>
              <w:t xml:space="preserve"> for equipment as per manufacturers standard (Operating manuals/ Users Guide/ Equipment operating instructions/ Cleaning procedures/ Maintenance procedures/ Calibration procedures) upon delivery. </w:t>
            </w:r>
          </w:p>
        </w:tc>
        <w:tc>
          <w:tcPr>
            <w:tcW w:w="4252" w:type="dxa"/>
          </w:tcPr>
          <w:p w14:paraId="0DA63617" w14:textId="77777777" w:rsidR="00F83A08" w:rsidRPr="00B0397E" w:rsidRDefault="00F83A08" w:rsidP="006E29BC">
            <w:pPr>
              <w:rPr>
                <w:rFonts w:cs="Arial"/>
                <w:b/>
                <w:lang w:val="en-GB"/>
              </w:rPr>
            </w:pPr>
          </w:p>
        </w:tc>
        <w:tc>
          <w:tcPr>
            <w:tcW w:w="2844" w:type="dxa"/>
          </w:tcPr>
          <w:p w14:paraId="3C75C0AF" w14:textId="77777777" w:rsidR="00F83A08" w:rsidRPr="00B0397E" w:rsidRDefault="00F83A08" w:rsidP="006E29BC">
            <w:pPr>
              <w:rPr>
                <w:rFonts w:cs="Arial"/>
                <w:b/>
                <w:lang w:val="en-GB"/>
              </w:rPr>
            </w:pPr>
          </w:p>
        </w:tc>
        <w:tc>
          <w:tcPr>
            <w:tcW w:w="1976" w:type="dxa"/>
          </w:tcPr>
          <w:p w14:paraId="0C6DD97C" w14:textId="77777777" w:rsidR="00F83A08" w:rsidRPr="00B0397E" w:rsidRDefault="00F83A08" w:rsidP="006E29BC">
            <w:pPr>
              <w:tabs>
                <w:tab w:val="left" w:pos="729"/>
              </w:tabs>
              <w:jc w:val="center"/>
              <w:rPr>
                <w:rFonts w:cs="Arial"/>
                <w:b/>
                <w:lang w:val="en-GB"/>
              </w:rPr>
            </w:pPr>
          </w:p>
        </w:tc>
      </w:tr>
      <w:tr w:rsidR="009B367A" w:rsidRPr="00B0397E" w14:paraId="020D2EC3" w14:textId="77777777" w:rsidTr="006E29BC">
        <w:tc>
          <w:tcPr>
            <w:tcW w:w="1163" w:type="dxa"/>
          </w:tcPr>
          <w:p w14:paraId="05896587" w14:textId="77777777" w:rsidR="009B367A" w:rsidRPr="00F14B51" w:rsidRDefault="009B367A" w:rsidP="009B367A">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081FA6DC" w14:textId="77777777" w:rsidR="009B367A" w:rsidRPr="00F14B51" w:rsidRDefault="009B367A" w:rsidP="009B367A">
            <w:pPr>
              <w:keepNext/>
              <w:keepLines/>
              <w:tabs>
                <w:tab w:val="left" w:pos="1418"/>
              </w:tabs>
              <w:spacing w:before="0" w:after="0"/>
              <w:ind w:right="74"/>
              <w:jc w:val="both"/>
              <w:rPr>
                <w:rFonts w:ascii="Times New Roman" w:hAnsi="Times New Roman"/>
              </w:rPr>
            </w:pPr>
            <w:r w:rsidRPr="00F14B51">
              <w:rPr>
                <w:rFonts w:ascii="Times New Roman" w:hAnsi="Times New Roman"/>
                <w:b/>
                <w:bCs/>
                <w:color w:val="222222"/>
                <w:lang w:val="en-GB"/>
              </w:rPr>
              <w:t>Warranty</w:t>
            </w:r>
            <w:r w:rsidRPr="00F14B51">
              <w:rPr>
                <w:rFonts w:ascii="Times New Roman" w:hAnsi="Times New Roman"/>
              </w:rPr>
              <w:t xml:space="preserve"> </w:t>
            </w:r>
          </w:p>
          <w:p w14:paraId="4150F966" w14:textId="77777777" w:rsidR="009B367A" w:rsidRPr="00F14B51" w:rsidRDefault="009B367A" w:rsidP="009B367A">
            <w:pPr>
              <w:keepNext/>
              <w:keepLines/>
              <w:tabs>
                <w:tab w:val="left" w:pos="1418"/>
              </w:tabs>
              <w:spacing w:before="0" w:after="0"/>
              <w:ind w:right="74"/>
              <w:jc w:val="both"/>
              <w:rPr>
                <w:rFonts w:ascii="Times New Roman" w:hAnsi="Times New Roman"/>
                <w:color w:val="222222"/>
                <w:lang w:val="en-GB"/>
              </w:rPr>
            </w:pPr>
            <w:r w:rsidRPr="00F14B51">
              <w:rPr>
                <w:rFonts w:ascii="Times New Roman" w:hAnsi="Times New Roman"/>
              </w:rPr>
              <w:t>Warranty period 365 days from the issuance of PAC (Provisional Acceptance Certificate) in accordance with article 32 SC and GC of the Contract. Offer must include warranty service description including:</w:t>
            </w:r>
          </w:p>
          <w:p w14:paraId="5A7C8FBA" w14:textId="77777777" w:rsidR="009B367A" w:rsidRPr="00F14B51" w:rsidRDefault="009B367A" w:rsidP="009B367A">
            <w:pPr>
              <w:keepNext/>
              <w:keepLines/>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Service </w:t>
            </w:r>
            <w:proofErr w:type="gramStart"/>
            <w:r w:rsidRPr="00F14B51">
              <w:rPr>
                <w:rFonts w:ascii="Times New Roman" w:hAnsi="Times New Roman"/>
                <w:color w:val="222222"/>
                <w:lang w:val="en-GB"/>
              </w:rPr>
              <w:t>organisation</w:t>
            </w:r>
            <w:proofErr w:type="gramEnd"/>
            <w:r w:rsidRPr="00F14B51">
              <w:rPr>
                <w:rFonts w:ascii="Times New Roman" w:hAnsi="Times New Roman"/>
                <w:color w:val="222222"/>
                <w:lang w:val="en-GB"/>
              </w:rPr>
              <w:t xml:space="preserve"> contact data including name, postal address, telephone number, fax number and e-mail address;</w:t>
            </w:r>
          </w:p>
          <w:p w14:paraId="77A2ABF5" w14:textId="77777777"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Guaranteed that any requests for services will be attended to within 48 hours;</w:t>
            </w:r>
          </w:p>
          <w:p w14:paraId="36ABCA98" w14:textId="77777777"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Guarantee that all items can be repaired or alternatively replaced within a maximum of 7 days;</w:t>
            </w:r>
          </w:p>
          <w:p w14:paraId="2531A22E" w14:textId="7787F4F8" w:rsidR="009B367A" w:rsidRPr="00F14B51" w:rsidRDefault="009B367A" w:rsidP="009B367A">
            <w:pPr>
              <w:numPr>
                <w:ilvl w:val="0"/>
                <w:numId w:val="44"/>
              </w:numPr>
              <w:shd w:val="clear" w:color="auto" w:fill="FFFFFF"/>
              <w:suppressAutoHyphens/>
              <w:spacing w:before="0" w:after="0"/>
              <w:ind w:left="162" w:hanging="180"/>
              <w:jc w:val="both"/>
              <w:rPr>
                <w:rFonts w:ascii="Times New Roman" w:hAnsi="Times New Roman"/>
                <w:lang w:val="en-GB"/>
              </w:rPr>
            </w:pPr>
            <w:r w:rsidRPr="00F14B51">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7C278118" w14:textId="77777777" w:rsidR="009B367A" w:rsidRPr="00B0397E" w:rsidRDefault="009B367A" w:rsidP="009B367A">
            <w:pPr>
              <w:rPr>
                <w:rFonts w:cs="Arial"/>
                <w:b/>
                <w:lang w:val="en-GB"/>
              </w:rPr>
            </w:pPr>
          </w:p>
        </w:tc>
        <w:tc>
          <w:tcPr>
            <w:tcW w:w="2844" w:type="dxa"/>
          </w:tcPr>
          <w:p w14:paraId="12907360" w14:textId="77777777" w:rsidR="009B367A" w:rsidRPr="00B0397E" w:rsidRDefault="009B367A" w:rsidP="009B367A">
            <w:pPr>
              <w:rPr>
                <w:rFonts w:cs="Arial"/>
                <w:b/>
                <w:lang w:val="en-GB"/>
              </w:rPr>
            </w:pPr>
          </w:p>
        </w:tc>
        <w:tc>
          <w:tcPr>
            <w:tcW w:w="1976" w:type="dxa"/>
          </w:tcPr>
          <w:p w14:paraId="4AA6F4E1" w14:textId="77777777" w:rsidR="009B367A" w:rsidRPr="00B0397E" w:rsidRDefault="009B367A" w:rsidP="009B367A">
            <w:pPr>
              <w:tabs>
                <w:tab w:val="left" w:pos="729"/>
              </w:tabs>
              <w:jc w:val="center"/>
              <w:rPr>
                <w:rFonts w:cs="Arial"/>
                <w:b/>
                <w:lang w:val="en-GB"/>
              </w:rPr>
            </w:pPr>
          </w:p>
        </w:tc>
      </w:tr>
      <w:tr w:rsidR="00F83A08" w:rsidRPr="00B0397E" w14:paraId="13A1C30D" w14:textId="77777777" w:rsidTr="006E29BC">
        <w:tc>
          <w:tcPr>
            <w:tcW w:w="1163" w:type="dxa"/>
          </w:tcPr>
          <w:p w14:paraId="4EC7AC35" w14:textId="77777777" w:rsidR="00F83A08" w:rsidRPr="00F14B51" w:rsidRDefault="00F83A08" w:rsidP="006E29BC">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5D263E07"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1F267C0B" w14:textId="77777777" w:rsidR="00F83A08" w:rsidRPr="00F14B51" w:rsidRDefault="00F83A08" w:rsidP="006E29BC">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2271823F" w14:textId="77777777" w:rsidR="00F83A08" w:rsidRPr="00F14B51" w:rsidRDefault="00F83A08" w:rsidP="006E29BC">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252" w:type="dxa"/>
          </w:tcPr>
          <w:p w14:paraId="779E72F7" w14:textId="77777777" w:rsidR="00F83A08" w:rsidRPr="00B0397E" w:rsidRDefault="00F83A08" w:rsidP="006E29BC">
            <w:pPr>
              <w:rPr>
                <w:rFonts w:cs="Arial"/>
                <w:b/>
                <w:lang w:val="en-GB"/>
              </w:rPr>
            </w:pPr>
          </w:p>
        </w:tc>
        <w:tc>
          <w:tcPr>
            <w:tcW w:w="2844" w:type="dxa"/>
          </w:tcPr>
          <w:p w14:paraId="14AD63E5" w14:textId="77777777" w:rsidR="00F83A08" w:rsidRPr="00B0397E" w:rsidRDefault="00F83A08" w:rsidP="006E29BC">
            <w:pPr>
              <w:rPr>
                <w:rFonts w:cs="Arial"/>
                <w:b/>
                <w:lang w:val="en-GB"/>
              </w:rPr>
            </w:pPr>
          </w:p>
        </w:tc>
        <w:tc>
          <w:tcPr>
            <w:tcW w:w="1976" w:type="dxa"/>
          </w:tcPr>
          <w:p w14:paraId="5ADE0CE6" w14:textId="77777777" w:rsidR="00F83A08" w:rsidRPr="00B0397E" w:rsidRDefault="00F83A08" w:rsidP="006E29BC">
            <w:pPr>
              <w:tabs>
                <w:tab w:val="left" w:pos="729"/>
              </w:tabs>
              <w:jc w:val="center"/>
              <w:rPr>
                <w:rFonts w:cs="Arial"/>
                <w:b/>
                <w:lang w:val="en-GB"/>
              </w:rPr>
            </w:pPr>
          </w:p>
        </w:tc>
      </w:tr>
    </w:tbl>
    <w:p w14:paraId="33F4E8AA" w14:textId="77777777" w:rsidR="00F83A08" w:rsidRDefault="00F83A08" w:rsidP="00F83A08">
      <w:pPr>
        <w:rPr>
          <w:rFonts w:ascii="Times New Roman" w:hAnsi="Times New Roman"/>
          <w:sz w:val="22"/>
          <w:szCs w:val="22"/>
          <w:lang w:val="en-GB"/>
        </w:rPr>
      </w:pPr>
    </w:p>
    <w:p w14:paraId="558EA304"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lastRenderedPageBreak/>
        <w:t>&lt;Signature of authorised representative of the legal entity &gt;</w:t>
      </w:r>
    </w:p>
    <w:p w14:paraId="5C10A173" w14:textId="77777777" w:rsidR="00F83A08" w:rsidRDefault="00F83A08" w:rsidP="00F83A08">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1D23D1AA" w14:textId="3C3A462F" w:rsidR="00F83A08" w:rsidRPr="00D10EF9" w:rsidRDefault="00F83A08" w:rsidP="00B85526">
      <w:pPr>
        <w:ind w:left="567" w:hanging="567"/>
        <w:jc w:val="both"/>
        <w:rPr>
          <w:rFonts w:ascii="Times New Roman" w:hAnsi="Times New Roman"/>
          <w:sz w:val="22"/>
          <w:szCs w:val="22"/>
          <w:lang w:val="en-GB"/>
        </w:rPr>
      </w:pPr>
      <w:r w:rsidRPr="008D6770">
        <w:rPr>
          <w:rFonts w:ascii="Times New Roman" w:hAnsi="Times New Roman"/>
          <w:b/>
          <w:sz w:val="22"/>
          <w:szCs w:val="22"/>
          <w:highlight w:val="yellow"/>
        </w:rPr>
        <w:t>&lt; Date &gt;</w:t>
      </w:r>
    </w:p>
    <w:p w14:paraId="2962D5A9" w14:textId="77777777" w:rsidR="00F83A08" w:rsidRPr="00D10EF9" w:rsidRDefault="00F83A08" w:rsidP="00F83A08">
      <w:pPr>
        <w:ind w:left="567" w:hanging="567"/>
        <w:jc w:val="both"/>
        <w:rPr>
          <w:rFonts w:ascii="Times New Roman" w:hAnsi="Times New Roman"/>
          <w:sz w:val="22"/>
          <w:szCs w:val="22"/>
          <w:lang w:val="en-GB"/>
        </w:rPr>
      </w:pPr>
    </w:p>
    <w:sectPr w:rsidR="00F83A08"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1F383" w14:textId="77777777" w:rsidR="00FB62CC" w:rsidRDefault="00FB62CC">
      <w:r>
        <w:separator/>
      </w:r>
    </w:p>
  </w:endnote>
  <w:endnote w:type="continuationSeparator" w:id="0">
    <w:p w14:paraId="41006C6B" w14:textId="77777777" w:rsidR="00FB62CC" w:rsidRDefault="00FB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7C111" w14:textId="77777777" w:rsidR="00FB62CC" w:rsidRDefault="00FB62CC">
      <w:r>
        <w:separator/>
      </w:r>
    </w:p>
  </w:footnote>
  <w:footnote w:type="continuationSeparator" w:id="0">
    <w:p w14:paraId="7FAB0A9B" w14:textId="77777777" w:rsidR="00FB62CC" w:rsidRDefault="00FB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8"/>
  </w:num>
  <w:num w:numId="2" w16cid:durableId="1556816421">
    <w:abstractNumId w:val="37"/>
  </w:num>
  <w:num w:numId="3" w16cid:durableId="1776243805">
    <w:abstractNumId w:val="7"/>
  </w:num>
  <w:num w:numId="4" w16cid:durableId="84614701">
    <w:abstractNumId w:val="30"/>
  </w:num>
  <w:num w:numId="5" w16cid:durableId="1939483530">
    <w:abstractNumId w:val="25"/>
  </w:num>
  <w:num w:numId="6" w16cid:durableId="1844279890">
    <w:abstractNumId w:val="20"/>
  </w:num>
  <w:num w:numId="7" w16cid:durableId="927419757">
    <w:abstractNumId w:val="18"/>
  </w:num>
  <w:num w:numId="8" w16cid:durableId="1038236439">
    <w:abstractNumId w:val="24"/>
  </w:num>
  <w:num w:numId="9" w16cid:durableId="946497938">
    <w:abstractNumId w:val="44"/>
  </w:num>
  <w:num w:numId="10" w16cid:durableId="2032995051">
    <w:abstractNumId w:val="13"/>
  </w:num>
  <w:num w:numId="11" w16cid:durableId="1482384054">
    <w:abstractNumId w:val="14"/>
  </w:num>
  <w:num w:numId="12" w16cid:durableId="876163256">
    <w:abstractNumId w:val="15"/>
  </w:num>
  <w:num w:numId="13" w16cid:durableId="960065021">
    <w:abstractNumId w:val="29"/>
  </w:num>
  <w:num w:numId="14" w16cid:durableId="1803573960">
    <w:abstractNumId w:val="34"/>
  </w:num>
  <w:num w:numId="15" w16cid:durableId="1677733743">
    <w:abstractNumId w:val="39"/>
  </w:num>
  <w:num w:numId="16" w16cid:durableId="1620145646">
    <w:abstractNumId w:val="9"/>
  </w:num>
  <w:num w:numId="17" w16cid:durableId="409081362">
    <w:abstractNumId w:val="23"/>
  </w:num>
  <w:num w:numId="18" w16cid:durableId="464735407">
    <w:abstractNumId w:val="27"/>
  </w:num>
  <w:num w:numId="19" w16cid:durableId="2035691350">
    <w:abstractNumId w:val="33"/>
  </w:num>
  <w:num w:numId="20" w16cid:durableId="489255021">
    <w:abstractNumId w:val="11"/>
  </w:num>
  <w:num w:numId="21" w16cid:durableId="945580507">
    <w:abstractNumId w:val="26"/>
  </w:num>
  <w:num w:numId="22" w16cid:durableId="1235581225">
    <w:abstractNumId w:val="16"/>
  </w:num>
  <w:num w:numId="23" w16cid:durableId="1982615661">
    <w:abstractNumId w:val="19"/>
  </w:num>
  <w:num w:numId="24" w16cid:durableId="435441044">
    <w:abstractNumId w:val="36"/>
  </w:num>
  <w:num w:numId="25" w16cid:durableId="1029835541">
    <w:abstractNumId w:val="22"/>
  </w:num>
  <w:num w:numId="26" w16cid:durableId="687292792">
    <w:abstractNumId w:val="21"/>
  </w:num>
  <w:num w:numId="27" w16cid:durableId="1153911269">
    <w:abstractNumId w:val="40"/>
  </w:num>
  <w:num w:numId="28" w16cid:durableId="1002005953">
    <w:abstractNumId w:val="42"/>
  </w:num>
  <w:num w:numId="29" w16cid:durableId="1417359576">
    <w:abstractNumId w:val="2"/>
  </w:num>
  <w:num w:numId="30" w16cid:durableId="1124807141">
    <w:abstractNumId w:val="35"/>
  </w:num>
  <w:num w:numId="31" w16cid:durableId="1833181247">
    <w:abstractNumId w:val="31"/>
  </w:num>
  <w:num w:numId="32" w16cid:durableId="59835235">
    <w:abstractNumId w:val="5"/>
  </w:num>
  <w:num w:numId="33" w16cid:durableId="1242594309">
    <w:abstractNumId w:val="6"/>
  </w:num>
  <w:num w:numId="34" w16cid:durableId="1715739771">
    <w:abstractNumId w:val="4"/>
  </w:num>
  <w:num w:numId="35" w16cid:durableId="1547715149">
    <w:abstractNumId w:val="1"/>
  </w:num>
  <w:num w:numId="36" w16cid:durableId="1895123333">
    <w:abstractNumId w:val="32"/>
  </w:num>
  <w:num w:numId="37" w16cid:durableId="658313877">
    <w:abstractNumId w:val="43"/>
  </w:num>
  <w:num w:numId="38" w16cid:durableId="1329360543">
    <w:abstractNumId w:val="10"/>
  </w:num>
  <w:num w:numId="39" w16cid:durableId="487406074">
    <w:abstractNumId w:val="12"/>
  </w:num>
  <w:num w:numId="40" w16cid:durableId="869101727">
    <w:abstractNumId w:val="17"/>
  </w:num>
  <w:num w:numId="41" w16cid:durableId="2108888419">
    <w:abstractNumId w:val="3"/>
  </w:num>
  <w:num w:numId="42" w16cid:durableId="1728992509">
    <w:abstractNumId w:val="41"/>
  </w:num>
  <w:num w:numId="43" w16cid:durableId="505291606">
    <w:abstractNumId w:val="28"/>
  </w:num>
  <w:num w:numId="44" w16cid:durableId="1579171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770"/>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1C5"/>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33EF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A47B6"/>
    <w:rsid w:val="003B292D"/>
    <w:rsid w:val="003B56E5"/>
    <w:rsid w:val="003D3CAA"/>
    <w:rsid w:val="003D7611"/>
    <w:rsid w:val="003D7D8B"/>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5384B"/>
    <w:rsid w:val="0075465B"/>
    <w:rsid w:val="007658FF"/>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512E1"/>
    <w:rsid w:val="00853F9D"/>
    <w:rsid w:val="008552E8"/>
    <w:rsid w:val="0085667F"/>
    <w:rsid w:val="008617F3"/>
    <w:rsid w:val="00863BD7"/>
    <w:rsid w:val="008766DD"/>
    <w:rsid w:val="008808CB"/>
    <w:rsid w:val="00882B76"/>
    <w:rsid w:val="008859E6"/>
    <w:rsid w:val="008A39B7"/>
    <w:rsid w:val="008B5A9D"/>
    <w:rsid w:val="008C792C"/>
    <w:rsid w:val="008D4F38"/>
    <w:rsid w:val="008E40E2"/>
    <w:rsid w:val="008F198A"/>
    <w:rsid w:val="00920A51"/>
    <w:rsid w:val="00922542"/>
    <w:rsid w:val="0093582A"/>
    <w:rsid w:val="009456F1"/>
    <w:rsid w:val="0094670B"/>
    <w:rsid w:val="00976745"/>
    <w:rsid w:val="00980A42"/>
    <w:rsid w:val="009976B3"/>
    <w:rsid w:val="009A3792"/>
    <w:rsid w:val="009B0CF1"/>
    <w:rsid w:val="009B2F1F"/>
    <w:rsid w:val="009B367A"/>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5526"/>
    <w:rsid w:val="00B90C14"/>
    <w:rsid w:val="00B9691D"/>
    <w:rsid w:val="00BA380B"/>
    <w:rsid w:val="00BB2512"/>
    <w:rsid w:val="00BB56D3"/>
    <w:rsid w:val="00BC14C8"/>
    <w:rsid w:val="00BC6222"/>
    <w:rsid w:val="00BD201F"/>
    <w:rsid w:val="00BD3371"/>
    <w:rsid w:val="00BD43E0"/>
    <w:rsid w:val="00BE41A9"/>
    <w:rsid w:val="00BF7D14"/>
    <w:rsid w:val="00C12AF0"/>
    <w:rsid w:val="00C13C29"/>
    <w:rsid w:val="00C17310"/>
    <w:rsid w:val="00C174BC"/>
    <w:rsid w:val="00C22CA5"/>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2818"/>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8016B"/>
    <w:rsid w:val="00F804E1"/>
    <w:rsid w:val="00F83A08"/>
    <w:rsid w:val="00F87F88"/>
    <w:rsid w:val="00F90A9F"/>
    <w:rsid w:val="00F91DF6"/>
    <w:rsid w:val="00F9339D"/>
    <w:rsid w:val="00F962E3"/>
    <w:rsid w:val="00FA3F66"/>
    <w:rsid w:val="00FB3374"/>
    <w:rsid w:val="00FB62CC"/>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A08"/>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829</Words>
  <Characters>5832</Characters>
  <Application>Microsoft Office Word</Application>
  <DocSecurity>0</DocSecurity>
  <Lines>265</Lines>
  <Paragraphs>72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2</cp:revision>
  <cp:lastPrinted>2012-09-24T10:13:00Z</cp:lastPrinted>
  <dcterms:created xsi:type="dcterms:W3CDTF">2026-08-31T15:36:00Z</dcterms:created>
  <dcterms:modified xsi:type="dcterms:W3CDTF">2026-08-31T15:36:00Z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